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094A" w14:textId="4C0EE569" w:rsidR="003D6C81" w:rsidRDefault="003D6C81" w:rsidP="00E9605E">
      <w:pPr>
        <w:rPr>
          <w:rFonts w:eastAsiaTheme="minorEastAsia"/>
          <w:b/>
          <w:noProof/>
          <w:color w:val="FF0000"/>
          <w:sz w:val="14"/>
        </w:rPr>
      </w:pPr>
    </w:p>
    <w:p w14:paraId="456A7A1B" w14:textId="04E179F7" w:rsidR="397823AB" w:rsidRDefault="00766DCB" w:rsidP="42FC5A44">
      <w:pPr>
        <w:spacing w:line="360" w:lineRule="auto"/>
        <w:jc w:val="center"/>
      </w:pPr>
      <w:r>
        <w:rPr>
          <w:rFonts w:ascii="Calibri" w:eastAsia="Calibri" w:hAnsi="Calibri" w:cs="Calibri"/>
          <w:b/>
          <w:bCs/>
          <w:sz w:val="24"/>
          <w:szCs w:val="24"/>
        </w:rPr>
        <w:t>9</w:t>
      </w:r>
      <w:r w:rsidR="397823AB" w:rsidRPr="00766DCB">
        <w:rPr>
          <w:rFonts w:ascii="Calibri" w:eastAsia="Calibri" w:hAnsi="Calibri" w:cs="Calibri"/>
          <w:b/>
          <w:bCs/>
          <w:sz w:val="24"/>
          <w:szCs w:val="24"/>
        </w:rPr>
        <w:t>e édition du Grand Nettoyage :</w:t>
      </w:r>
    </w:p>
    <w:p w14:paraId="149565A5" w14:textId="7833C4B3" w:rsidR="397823AB" w:rsidRDefault="397823AB" w:rsidP="42FC5A44">
      <w:pPr>
        <w:spacing w:line="360" w:lineRule="auto"/>
        <w:jc w:val="center"/>
      </w:pPr>
      <w:r w:rsidRPr="00766DCB">
        <w:rPr>
          <w:rFonts w:ascii="Calibri" w:eastAsia="Calibri" w:hAnsi="Calibri" w:cs="Calibri"/>
          <w:b/>
          <w:bCs/>
          <w:sz w:val="24"/>
          <w:szCs w:val="24"/>
        </w:rPr>
        <w:t>Inscrivez-vous !</w:t>
      </w:r>
    </w:p>
    <w:p w14:paraId="4A06E3EA" w14:textId="6B732CED" w:rsidR="397823AB" w:rsidRDefault="397823AB" w:rsidP="42FC5A44">
      <w:pPr>
        <w:jc w:val="center"/>
      </w:pPr>
      <w:r w:rsidRPr="00766DCB">
        <w:rPr>
          <w:rFonts w:ascii="Calibri" w:eastAsia="Calibri" w:hAnsi="Calibri" w:cs="Calibri"/>
          <w:b/>
          <w:bCs/>
          <w:color w:val="FF0000"/>
          <w:sz w:val="14"/>
          <w:szCs w:val="14"/>
        </w:rPr>
        <w:t xml:space="preserve"> </w:t>
      </w:r>
    </w:p>
    <w:p w14:paraId="2B8EB0B0" w14:textId="041A493B" w:rsidR="397823AB" w:rsidRDefault="397823AB" w:rsidP="42FC5A44">
      <w:pPr>
        <w:spacing w:line="276" w:lineRule="auto"/>
        <w:jc w:val="both"/>
      </w:pPr>
      <w:r w:rsidRPr="00766DCB">
        <w:rPr>
          <w:rFonts w:ascii="Calibri" w:eastAsia="Calibri" w:hAnsi="Calibri" w:cs="Calibri"/>
          <w:sz w:val="20"/>
          <w:szCs w:val="20"/>
        </w:rPr>
        <w:t xml:space="preserve">La </w:t>
      </w:r>
      <w:r w:rsidR="00766DCB">
        <w:rPr>
          <w:rFonts w:ascii="Calibri" w:eastAsia="Calibri" w:hAnsi="Calibri" w:cs="Calibri"/>
          <w:sz w:val="20"/>
          <w:szCs w:val="20"/>
        </w:rPr>
        <w:t>9</w:t>
      </w:r>
      <w:r w:rsidRPr="00766DCB">
        <w:rPr>
          <w:rFonts w:ascii="Calibri" w:eastAsia="Calibri" w:hAnsi="Calibri" w:cs="Calibri"/>
          <w:sz w:val="20"/>
          <w:szCs w:val="20"/>
        </w:rPr>
        <w:t xml:space="preserve">e édition du </w:t>
      </w:r>
      <w:r w:rsidRPr="00766DCB">
        <w:rPr>
          <w:rFonts w:ascii="Calibri" w:eastAsia="Calibri" w:hAnsi="Calibri" w:cs="Calibri"/>
          <w:b/>
          <w:bCs/>
          <w:sz w:val="20"/>
          <w:szCs w:val="20"/>
        </w:rPr>
        <w:t>Grand Nettoyage</w:t>
      </w:r>
      <w:r w:rsidRPr="00766DCB">
        <w:rPr>
          <w:rFonts w:ascii="Calibri" w:eastAsia="Calibri" w:hAnsi="Calibri" w:cs="Calibri"/>
          <w:sz w:val="20"/>
          <w:szCs w:val="20"/>
        </w:rPr>
        <w:t xml:space="preserve"> se tiendra les </w:t>
      </w:r>
      <w:r w:rsidR="00FD3AA1">
        <w:rPr>
          <w:rFonts w:ascii="Calibri" w:eastAsia="Calibri" w:hAnsi="Calibri" w:cs="Calibri"/>
          <w:b/>
          <w:bCs/>
          <w:sz w:val="20"/>
          <w:szCs w:val="20"/>
        </w:rPr>
        <w:t>23, 24, 25 et 26</w:t>
      </w:r>
      <w:r w:rsidRPr="00766DCB">
        <w:rPr>
          <w:rFonts w:ascii="Calibri" w:eastAsia="Calibri" w:hAnsi="Calibri" w:cs="Calibri"/>
          <w:b/>
          <w:bCs/>
          <w:sz w:val="20"/>
          <w:szCs w:val="20"/>
        </w:rPr>
        <w:t xml:space="preserve"> ma</w:t>
      </w:r>
      <w:r w:rsidR="00FD3AA1">
        <w:rPr>
          <w:rFonts w:ascii="Calibri" w:eastAsia="Calibri" w:hAnsi="Calibri" w:cs="Calibri"/>
          <w:b/>
          <w:bCs/>
          <w:sz w:val="20"/>
          <w:szCs w:val="20"/>
        </w:rPr>
        <w:t>rs</w:t>
      </w:r>
      <w:r w:rsidRPr="00766DCB">
        <w:rPr>
          <w:rFonts w:ascii="Calibri" w:eastAsia="Calibri" w:hAnsi="Calibri" w:cs="Calibri"/>
          <w:b/>
          <w:bCs/>
          <w:sz w:val="20"/>
          <w:szCs w:val="20"/>
        </w:rPr>
        <w:t xml:space="preserve"> prochains </w:t>
      </w:r>
      <w:r w:rsidRPr="00766DCB">
        <w:rPr>
          <w:rFonts w:ascii="Calibri" w:eastAsia="Calibri" w:hAnsi="Calibri" w:cs="Calibri"/>
          <w:sz w:val="20"/>
          <w:szCs w:val="20"/>
        </w:rPr>
        <w:t>! À l’approche des beaux jours, ce rendez-vous désormais incontournable mobilise des dizaines de milliers de Wallons désireux de rendre leur environnement plus propre et plus agréable ! Et c’est indéniable, l’envie d’agir des citoyens pour l’amélioration de leur cadre de vie est importante. Elle se manifeste notamment sur les réseaux sociaux où chacun fait preuve de créativité en se lançant divers challenges !</w:t>
      </w:r>
    </w:p>
    <w:p w14:paraId="3AAA47E3" w14:textId="3064EA14" w:rsidR="397823AB" w:rsidRDefault="397823AB" w:rsidP="42FC5A44">
      <w:pPr>
        <w:spacing w:line="276" w:lineRule="auto"/>
        <w:jc w:val="both"/>
      </w:pPr>
      <w:r w:rsidRPr="00766DCB">
        <w:rPr>
          <w:rFonts w:ascii="Calibri" w:eastAsia="Calibri" w:hAnsi="Calibri" w:cs="Calibri"/>
          <w:sz w:val="20"/>
          <w:szCs w:val="20"/>
        </w:rPr>
        <w:t xml:space="preserve"> </w:t>
      </w:r>
    </w:p>
    <w:p w14:paraId="376922C5" w14:textId="5DD6960A" w:rsidR="397823AB" w:rsidRDefault="397823AB" w:rsidP="42FC5A44">
      <w:pPr>
        <w:spacing w:line="276" w:lineRule="auto"/>
        <w:jc w:val="both"/>
      </w:pPr>
      <w:r w:rsidRPr="00766DCB">
        <w:rPr>
          <w:rFonts w:ascii="Calibri" w:eastAsia="Calibri" w:hAnsi="Calibri" w:cs="Calibri"/>
          <w:sz w:val="20"/>
          <w:szCs w:val="20"/>
        </w:rPr>
        <w:t>Cette fois encore, les citoyens, les écoles, les associations et les entreprises sont invités à participer dans le respect de certaines mesures de précaution.</w:t>
      </w:r>
    </w:p>
    <w:p w14:paraId="3271A306" w14:textId="39032AE3" w:rsidR="397823AB" w:rsidRDefault="397823AB" w:rsidP="42FC5A44">
      <w:pPr>
        <w:spacing w:line="276" w:lineRule="auto"/>
        <w:jc w:val="both"/>
      </w:pPr>
      <w:r w:rsidRPr="00766DCB">
        <w:rPr>
          <w:rFonts w:ascii="Calibri" w:eastAsia="Calibri" w:hAnsi="Calibri" w:cs="Calibri"/>
          <w:sz w:val="20"/>
          <w:szCs w:val="20"/>
        </w:rPr>
        <w:t xml:space="preserve"> </w:t>
      </w:r>
    </w:p>
    <w:p w14:paraId="60A0B535" w14:textId="61EFB4C8" w:rsidR="397823AB" w:rsidRDefault="397823AB" w:rsidP="42FC5A44">
      <w:pPr>
        <w:spacing w:line="276" w:lineRule="auto"/>
        <w:jc w:val="both"/>
      </w:pPr>
      <w:r w:rsidRPr="00766DCB">
        <w:rPr>
          <w:rFonts w:ascii="Calibri" w:eastAsia="Calibri" w:hAnsi="Calibri" w:cs="Calibri"/>
          <w:b/>
          <w:bCs/>
          <w:sz w:val="20"/>
          <w:szCs w:val="20"/>
        </w:rPr>
        <w:t>La commune de/d’</w:t>
      </w:r>
      <w:r w:rsidRPr="00766DCB">
        <w:rPr>
          <w:rFonts w:ascii="Calibri" w:eastAsia="Calibri" w:hAnsi="Calibri" w:cs="Calibri"/>
          <w:b/>
          <w:bCs/>
          <w:sz w:val="12"/>
          <w:szCs w:val="12"/>
        </w:rPr>
        <w:t>…………………………………………………</w:t>
      </w:r>
      <w:r w:rsidRPr="00766DCB">
        <w:rPr>
          <w:rFonts w:ascii="Calibri" w:eastAsia="Calibri" w:hAnsi="Calibri" w:cs="Calibri"/>
          <w:b/>
          <w:bCs/>
          <w:sz w:val="20"/>
          <w:szCs w:val="20"/>
        </w:rPr>
        <w:t xml:space="preserve"> s’associe au Grand Nettoyage afin d’en faire, une fois de plus, l’événement citoyen le plus mobilisateur de l’année en Wallonie</w:t>
      </w:r>
      <w:r w:rsidRPr="00766DCB">
        <w:rPr>
          <w:rFonts w:ascii="Calibri" w:eastAsia="Calibri" w:hAnsi="Calibri" w:cs="Calibri"/>
          <w:sz w:val="20"/>
          <w:szCs w:val="20"/>
        </w:rPr>
        <w:t xml:space="preserve">. </w:t>
      </w:r>
    </w:p>
    <w:p w14:paraId="4AE74113" w14:textId="383BEF8B" w:rsidR="397823AB" w:rsidRDefault="397823AB" w:rsidP="42FC5A44">
      <w:pPr>
        <w:spacing w:line="276" w:lineRule="auto"/>
        <w:jc w:val="both"/>
      </w:pPr>
      <w:r w:rsidRPr="00766DCB">
        <w:rPr>
          <w:rFonts w:ascii="Calibri" w:eastAsia="Calibri" w:hAnsi="Calibri" w:cs="Calibri"/>
          <w:sz w:val="20"/>
          <w:szCs w:val="20"/>
        </w:rPr>
        <w:t xml:space="preserve"> </w:t>
      </w:r>
    </w:p>
    <w:p w14:paraId="231BE22A" w14:textId="242D6552" w:rsidR="397823AB" w:rsidRDefault="397823AB" w:rsidP="42FC5A44">
      <w:pPr>
        <w:spacing w:line="276" w:lineRule="auto"/>
        <w:jc w:val="both"/>
      </w:pPr>
      <w:r w:rsidRPr="00766DCB">
        <w:rPr>
          <w:rFonts w:ascii="Calibri" w:eastAsia="Calibri" w:hAnsi="Calibri" w:cs="Calibri"/>
          <w:sz w:val="20"/>
          <w:szCs w:val="20"/>
        </w:rPr>
        <w:t xml:space="preserve">Dans un souci de développement durable, il est recommandé aux </w:t>
      </w:r>
      <w:r w:rsidRPr="00766DCB">
        <w:rPr>
          <w:rFonts w:ascii="Calibri" w:eastAsia="Calibri" w:hAnsi="Calibri" w:cs="Calibri"/>
          <w:b/>
          <w:bCs/>
          <w:sz w:val="20"/>
          <w:szCs w:val="20"/>
        </w:rPr>
        <w:t>participants des éditions précédentes</w:t>
      </w:r>
      <w:r w:rsidRPr="00766DCB">
        <w:rPr>
          <w:rFonts w:ascii="Calibri" w:eastAsia="Calibri" w:hAnsi="Calibri" w:cs="Calibri"/>
          <w:sz w:val="20"/>
          <w:szCs w:val="20"/>
        </w:rPr>
        <w:t xml:space="preserve"> de réutiliser le matériel qu’ils possèdent encore (gilets, gants, sacs…) et de ne recommander que ce dont ils ont réellement besoin. Pour les </w:t>
      </w:r>
      <w:r w:rsidRPr="00766DCB">
        <w:rPr>
          <w:rFonts w:ascii="Calibri" w:eastAsia="Calibri" w:hAnsi="Calibri" w:cs="Calibri"/>
          <w:b/>
          <w:bCs/>
          <w:sz w:val="20"/>
          <w:szCs w:val="20"/>
        </w:rPr>
        <w:t>nouveaux participants</w:t>
      </w:r>
      <w:r w:rsidRPr="00766DCB">
        <w:rPr>
          <w:rFonts w:ascii="Calibri" w:eastAsia="Calibri" w:hAnsi="Calibri" w:cs="Calibri"/>
          <w:sz w:val="20"/>
          <w:szCs w:val="20"/>
        </w:rPr>
        <w:t xml:space="preserve">, un kit de nettoyage composé d’une paire de gants, d’un gilet fluorescent et de sacs poubelles sera fourni gratuitement afin de rejoindre le mouvement lancé en 2015. </w:t>
      </w:r>
    </w:p>
    <w:p w14:paraId="41E9E895" w14:textId="386E72C8" w:rsidR="397823AB" w:rsidRDefault="397823AB" w:rsidP="42FC5A44">
      <w:pPr>
        <w:spacing w:line="276" w:lineRule="auto"/>
        <w:jc w:val="both"/>
      </w:pPr>
      <w:r w:rsidRPr="00766DCB">
        <w:rPr>
          <w:rFonts w:ascii="Calibri" w:eastAsia="Calibri" w:hAnsi="Calibri" w:cs="Calibri"/>
          <w:sz w:val="20"/>
          <w:szCs w:val="20"/>
        </w:rPr>
        <w:t xml:space="preserve"> </w:t>
      </w:r>
    </w:p>
    <w:p w14:paraId="5EB148FA" w14:textId="2452A723" w:rsidR="397823AB" w:rsidRDefault="397823AB" w:rsidP="42FC5A44">
      <w:pPr>
        <w:spacing w:line="276" w:lineRule="auto"/>
        <w:jc w:val="both"/>
      </w:pPr>
      <w:r w:rsidRPr="00766DCB">
        <w:rPr>
          <w:rFonts w:ascii="Calibri" w:eastAsia="Calibri" w:hAnsi="Calibri" w:cs="Calibri"/>
          <w:sz w:val="20"/>
          <w:szCs w:val="20"/>
        </w:rPr>
        <w:t xml:space="preserve">Rendez-vous </w:t>
      </w:r>
      <w:r w:rsidRPr="00766DCB">
        <w:rPr>
          <w:rFonts w:ascii="Calibri" w:eastAsia="Calibri" w:hAnsi="Calibri" w:cs="Calibri"/>
          <w:b/>
          <w:bCs/>
          <w:sz w:val="20"/>
          <w:szCs w:val="20"/>
        </w:rPr>
        <w:t xml:space="preserve">dès le </w:t>
      </w:r>
      <w:r w:rsidR="00FD3AA1">
        <w:rPr>
          <w:rFonts w:ascii="Calibri" w:eastAsia="Calibri" w:hAnsi="Calibri" w:cs="Calibri"/>
          <w:b/>
          <w:bCs/>
          <w:sz w:val="20"/>
          <w:szCs w:val="20"/>
        </w:rPr>
        <w:t>13 février</w:t>
      </w:r>
      <w:r w:rsidRPr="00766DCB">
        <w:rPr>
          <w:rFonts w:ascii="Calibri" w:eastAsia="Calibri" w:hAnsi="Calibri" w:cs="Calibri"/>
          <w:b/>
          <w:bCs/>
          <w:sz w:val="20"/>
          <w:szCs w:val="20"/>
        </w:rPr>
        <w:t xml:space="preserve"> 202</w:t>
      </w:r>
      <w:r w:rsidR="00FD3AA1">
        <w:rPr>
          <w:rFonts w:ascii="Calibri" w:eastAsia="Calibri" w:hAnsi="Calibri" w:cs="Calibri"/>
          <w:b/>
          <w:bCs/>
          <w:sz w:val="20"/>
          <w:szCs w:val="20"/>
        </w:rPr>
        <w:t>3</w:t>
      </w:r>
      <w:r w:rsidRPr="00766DCB">
        <w:rPr>
          <w:rFonts w:ascii="Calibri" w:eastAsia="Calibri" w:hAnsi="Calibri" w:cs="Calibri"/>
          <w:b/>
          <w:bCs/>
          <w:sz w:val="20"/>
          <w:szCs w:val="20"/>
        </w:rPr>
        <w:t xml:space="preserve"> </w:t>
      </w:r>
      <w:r w:rsidRPr="00766DCB">
        <w:rPr>
          <w:rFonts w:ascii="Calibri" w:eastAsia="Calibri" w:hAnsi="Calibri" w:cs="Calibri"/>
          <w:sz w:val="20"/>
          <w:szCs w:val="20"/>
        </w:rPr>
        <w:t xml:space="preserve">sur </w:t>
      </w:r>
      <w:hyperlink r:id="rId10">
        <w:r w:rsidRPr="00766DCB">
          <w:rPr>
            <w:rStyle w:val="Hyperlink"/>
            <w:rFonts w:ascii="Calibri" w:eastAsia="Calibri" w:hAnsi="Calibri" w:cs="Calibri"/>
            <w:sz w:val="20"/>
            <w:szCs w:val="20"/>
          </w:rPr>
          <w:t>bewapp.be</w:t>
        </w:r>
      </w:hyperlink>
      <w:r w:rsidRPr="00766DCB">
        <w:rPr>
          <w:rFonts w:ascii="Calibri" w:eastAsia="Calibri" w:hAnsi="Calibri" w:cs="Calibri"/>
          <w:sz w:val="20"/>
          <w:szCs w:val="20"/>
        </w:rPr>
        <w:t xml:space="preserve"> (menu “Je passe à l’action”, rubrique “Je participe au Grand Nettoyage”) pour compléter votre formulaire d’inscription. La </w:t>
      </w:r>
      <w:r w:rsidRPr="00766DCB">
        <w:rPr>
          <w:rFonts w:ascii="Calibri" w:eastAsia="Calibri" w:hAnsi="Calibri" w:cs="Calibri"/>
          <w:b/>
          <w:bCs/>
          <w:sz w:val="20"/>
          <w:szCs w:val="20"/>
        </w:rPr>
        <w:t>clôture</w:t>
      </w:r>
      <w:r w:rsidRPr="00766DCB">
        <w:rPr>
          <w:rFonts w:ascii="Calibri" w:eastAsia="Calibri" w:hAnsi="Calibri" w:cs="Calibri"/>
          <w:sz w:val="20"/>
          <w:szCs w:val="20"/>
        </w:rPr>
        <w:t xml:space="preserve"> des inscriptions est </w:t>
      </w:r>
      <w:r w:rsidRPr="00766DCB">
        <w:rPr>
          <w:rFonts w:ascii="Calibri" w:eastAsia="Calibri" w:hAnsi="Calibri" w:cs="Calibri"/>
          <w:b/>
          <w:bCs/>
          <w:sz w:val="20"/>
          <w:szCs w:val="20"/>
        </w:rPr>
        <w:t xml:space="preserve">fixée au </w:t>
      </w:r>
      <w:r w:rsidR="00255230">
        <w:rPr>
          <w:rFonts w:ascii="Calibri" w:eastAsia="Calibri" w:hAnsi="Calibri" w:cs="Calibri"/>
          <w:b/>
          <w:bCs/>
          <w:sz w:val="20"/>
          <w:szCs w:val="20"/>
        </w:rPr>
        <w:t>16 mars</w:t>
      </w:r>
      <w:r w:rsidRPr="00766DCB">
        <w:rPr>
          <w:rFonts w:ascii="Calibri" w:eastAsia="Calibri" w:hAnsi="Calibri" w:cs="Calibri"/>
          <w:sz w:val="20"/>
          <w:szCs w:val="20"/>
        </w:rPr>
        <w:t xml:space="preserve">. Cette inscription en ligne vous permettra non seulement de définir votre parcours mais également de commander le matériel nécessaire pour vous et votre équipe. </w:t>
      </w:r>
      <w:r w:rsidRPr="00766DCB">
        <w:rPr>
          <w:rFonts w:ascii="Calibri" w:eastAsia="Calibri" w:hAnsi="Calibri" w:cs="Calibri"/>
          <w:b/>
          <w:bCs/>
          <w:sz w:val="20"/>
          <w:szCs w:val="20"/>
        </w:rPr>
        <w:t>Votre commune sera automatiquement informée de votre inscription et vous recontactera afin d’organiser le ramassage de vos sacs de déchets</w:t>
      </w:r>
      <w:r w:rsidRPr="00766DCB">
        <w:rPr>
          <w:rFonts w:ascii="Calibri" w:eastAsia="Calibri" w:hAnsi="Calibri" w:cs="Calibri"/>
          <w:sz w:val="20"/>
          <w:szCs w:val="20"/>
        </w:rPr>
        <w:t xml:space="preserve">. </w:t>
      </w:r>
    </w:p>
    <w:p w14:paraId="4DA07DC7" w14:textId="6A86198E" w:rsidR="397823AB" w:rsidRDefault="397823AB" w:rsidP="42FC5A44">
      <w:pPr>
        <w:spacing w:line="276" w:lineRule="auto"/>
        <w:jc w:val="both"/>
      </w:pPr>
      <w:r w:rsidRPr="00766DCB">
        <w:rPr>
          <w:rFonts w:ascii="Calibri" w:eastAsia="Calibri" w:hAnsi="Calibri" w:cs="Calibri"/>
          <w:sz w:val="20"/>
          <w:szCs w:val="20"/>
        </w:rPr>
        <w:t xml:space="preserve"> </w:t>
      </w:r>
    </w:p>
    <w:p w14:paraId="39E3DD9D" w14:textId="4030DC2D" w:rsidR="397823AB" w:rsidRDefault="397823AB" w:rsidP="42FC5A44">
      <w:pPr>
        <w:spacing w:line="276" w:lineRule="auto"/>
        <w:jc w:val="both"/>
      </w:pPr>
      <w:r w:rsidRPr="00766DCB">
        <w:rPr>
          <w:rFonts w:ascii="Calibri" w:eastAsia="Calibri" w:hAnsi="Calibri" w:cs="Calibri"/>
          <w:sz w:val="20"/>
          <w:szCs w:val="20"/>
        </w:rPr>
        <w:t xml:space="preserve">Pour </w:t>
      </w:r>
      <w:r w:rsidRPr="00766DCB">
        <w:rPr>
          <w:rFonts w:ascii="Calibri" w:eastAsia="Calibri" w:hAnsi="Calibri" w:cs="Calibri"/>
          <w:b/>
          <w:bCs/>
          <w:sz w:val="20"/>
          <w:szCs w:val="20"/>
        </w:rPr>
        <w:t xml:space="preserve">les personnes ayant participé à une </w:t>
      </w:r>
      <w:r w:rsidR="007C22BC">
        <w:rPr>
          <w:rFonts w:ascii="Calibri" w:eastAsia="Calibri" w:hAnsi="Calibri" w:cs="Calibri"/>
          <w:b/>
          <w:bCs/>
          <w:sz w:val="20"/>
          <w:szCs w:val="20"/>
        </w:rPr>
        <w:t>l'édition 2022</w:t>
      </w:r>
      <w:r w:rsidRPr="00766DCB">
        <w:rPr>
          <w:rFonts w:ascii="Calibri" w:eastAsia="Calibri" w:hAnsi="Calibri" w:cs="Calibri"/>
          <w:b/>
          <w:bCs/>
          <w:sz w:val="20"/>
          <w:szCs w:val="20"/>
        </w:rPr>
        <w:t xml:space="preserve"> </w:t>
      </w:r>
      <w:r w:rsidRPr="00766DCB">
        <w:rPr>
          <w:rFonts w:ascii="Calibri" w:eastAsia="Calibri" w:hAnsi="Calibri" w:cs="Calibri"/>
          <w:sz w:val="20"/>
          <w:szCs w:val="20"/>
        </w:rPr>
        <w:t>et</w:t>
      </w:r>
      <w:r w:rsidRPr="00766DCB">
        <w:rPr>
          <w:rFonts w:ascii="Calibri" w:eastAsia="Calibri" w:hAnsi="Calibri" w:cs="Calibri"/>
          <w:b/>
          <w:bCs/>
          <w:sz w:val="20"/>
          <w:szCs w:val="20"/>
        </w:rPr>
        <w:t xml:space="preserve"> les Ambassadeurs de la Propreté </w:t>
      </w:r>
      <w:r w:rsidRPr="00766DCB">
        <w:rPr>
          <w:rFonts w:ascii="Calibri" w:eastAsia="Calibri" w:hAnsi="Calibri" w:cs="Calibri"/>
          <w:sz w:val="20"/>
          <w:szCs w:val="20"/>
        </w:rPr>
        <w:t xml:space="preserve">actifs toute l’année, une procédure d’inscription simplifiée sera mise en place </w:t>
      </w:r>
      <w:r w:rsidRPr="00766DCB">
        <w:rPr>
          <w:rFonts w:ascii="Calibri" w:eastAsia="Calibri" w:hAnsi="Calibri" w:cs="Calibri"/>
          <w:b/>
          <w:bCs/>
          <w:sz w:val="20"/>
          <w:szCs w:val="20"/>
        </w:rPr>
        <w:t xml:space="preserve">du </w:t>
      </w:r>
      <w:r w:rsidR="007C22BC">
        <w:rPr>
          <w:rFonts w:ascii="Calibri" w:eastAsia="Calibri" w:hAnsi="Calibri" w:cs="Calibri"/>
          <w:b/>
          <w:bCs/>
          <w:sz w:val="20"/>
          <w:szCs w:val="20"/>
        </w:rPr>
        <w:t>30 janvier</w:t>
      </w:r>
      <w:r w:rsidRPr="00766DCB">
        <w:rPr>
          <w:rFonts w:ascii="Calibri" w:eastAsia="Calibri" w:hAnsi="Calibri" w:cs="Calibri"/>
          <w:b/>
          <w:bCs/>
          <w:sz w:val="20"/>
          <w:szCs w:val="20"/>
        </w:rPr>
        <w:t xml:space="preserve"> au </w:t>
      </w:r>
      <w:r w:rsidR="00037E9B">
        <w:rPr>
          <w:rFonts w:ascii="Calibri" w:eastAsia="Calibri" w:hAnsi="Calibri" w:cs="Calibri"/>
          <w:b/>
          <w:bCs/>
          <w:sz w:val="20"/>
          <w:szCs w:val="20"/>
        </w:rPr>
        <w:t>12</w:t>
      </w:r>
      <w:r w:rsidRPr="00766DCB">
        <w:rPr>
          <w:rFonts w:ascii="Calibri" w:eastAsia="Calibri" w:hAnsi="Calibri" w:cs="Calibri"/>
          <w:b/>
          <w:bCs/>
          <w:sz w:val="20"/>
          <w:szCs w:val="20"/>
        </w:rPr>
        <w:t xml:space="preserve"> </w:t>
      </w:r>
      <w:r w:rsidR="00037E9B">
        <w:rPr>
          <w:rFonts w:ascii="Calibri" w:eastAsia="Calibri" w:hAnsi="Calibri" w:cs="Calibri"/>
          <w:b/>
          <w:bCs/>
          <w:sz w:val="20"/>
          <w:szCs w:val="20"/>
        </w:rPr>
        <w:t>février</w:t>
      </w:r>
      <w:r w:rsidRPr="00766DCB">
        <w:rPr>
          <w:rFonts w:ascii="Calibri" w:eastAsia="Calibri" w:hAnsi="Calibri" w:cs="Calibri"/>
          <w:sz w:val="20"/>
          <w:szCs w:val="20"/>
        </w:rPr>
        <w:t>.</w:t>
      </w:r>
    </w:p>
    <w:p w14:paraId="6E5D9F2E" w14:textId="47146F26" w:rsidR="397823AB" w:rsidRDefault="397823AB" w:rsidP="42FC5A44">
      <w:pPr>
        <w:spacing w:line="276" w:lineRule="auto"/>
        <w:jc w:val="both"/>
      </w:pPr>
      <w:r w:rsidRPr="00766DCB">
        <w:rPr>
          <w:rFonts w:ascii="Calibri" w:eastAsia="Calibri" w:hAnsi="Calibri" w:cs="Calibri"/>
          <w:sz w:val="20"/>
          <w:szCs w:val="20"/>
        </w:rPr>
        <w:t xml:space="preserve"> </w:t>
      </w:r>
    </w:p>
    <w:p w14:paraId="5CA45083" w14:textId="70964064" w:rsidR="397823AB" w:rsidRDefault="397823AB" w:rsidP="42FC5A44">
      <w:pPr>
        <w:spacing w:line="276" w:lineRule="auto"/>
        <w:jc w:val="both"/>
      </w:pPr>
      <w:r w:rsidRPr="00766DCB">
        <w:rPr>
          <w:rFonts w:ascii="Calibri" w:eastAsia="Calibri" w:hAnsi="Calibri" w:cs="Calibri"/>
          <w:sz w:val="20"/>
          <w:szCs w:val="20"/>
        </w:rPr>
        <w:t xml:space="preserve"> </w:t>
      </w:r>
    </w:p>
    <w:p w14:paraId="13B18D0A" w14:textId="0246C1E9" w:rsidR="397823AB" w:rsidRDefault="397823AB" w:rsidP="42FC5A44">
      <w:pPr>
        <w:spacing w:line="276" w:lineRule="auto"/>
        <w:jc w:val="both"/>
      </w:pPr>
      <w:r w:rsidRPr="00766DCB">
        <w:rPr>
          <w:rFonts w:ascii="Calibri" w:eastAsia="Calibri" w:hAnsi="Calibri" w:cs="Calibri"/>
          <w:b/>
          <w:bCs/>
          <w:sz w:val="20"/>
          <w:szCs w:val="20"/>
        </w:rPr>
        <w:t>Pour plus d’informations :</w:t>
      </w:r>
    </w:p>
    <w:p w14:paraId="59F366E1" w14:textId="717CE29A" w:rsidR="397823AB" w:rsidRDefault="002277A9" w:rsidP="42FC5A44">
      <w:pPr>
        <w:jc w:val="both"/>
      </w:pPr>
      <w:hyperlink r:id="rId11">
        <w:r w:rsidR="397823AB" w:rsidRPr="00766DCB">
          <w:rPr>
            <w:rStyle w:val="Hyperlink"/>
            <w:rFonts w:ascii="Calibri" w:eastAsia="Calibri" w:hAnsi="Calibri" w:cs="Calibri"/>
            <w:sz w:val="20"/>
            <w:szCs w:val="20"/>
          </w:rPr>
          <w:t>www.bewapp.be</w:t>
        </w:r>
      </w:hyperlink>
      <w:r w:rsidR="397823AB" w:rsidRPr="00766DCB">
        <w:rPr>
          <w:rFonts w:ascii="Calibri" w:eastAsia="Calibri" w:hAnsi="Calibri" w:cs="Calibri"/>
          <w:sz w:val="20"/>
          <w:szCs w:val="20"/>
        </w:rPr>
        <w:t xml:space="preserve"> </w:t>
      </w:r>
    </w:p>
    <w:p w14:paraId="2A87971C" w14:textId="7B38948C" w:rsidR="397823AB" w:rsidRDefault="002277A9" w:rsidP="42FC5A44">
      <w:pPr>
        <w:jc w:val="both"/>
      </w:pPr>
      <w:hyperlink r:id="rId12">
        <w:r w:rsidR="397823AB" w:rsidRPr="42FC5A44">
          <w:rPr>
            <w:rStyle w:val="Hyperlink"/>
            <w:rFonts w:ascii="Calibri" w:eastAsia="Calibri" w:hAnsi="Calibri" w:cs="Calibri"/>
            <w:sz w:val="20"/>
            <w:szCs w:val="20"/>
            <w:lang w:val="en-US"/>
          </w:rPr>
          <w:t>gn@bewapp.be</w:t>
        </w:r>
      </w:hyperlink>
    </w:p>
    <w:p w14:paraId="6CAD1FF0" w14:textId="3D6522F0" w:rsidR="397823AB" w:rsidRDefault="397823AB" w:rsidP="42FC5A44">
      <w:pPr>
        <w:jc w:val="both"/>
      </w:pPr>
      <w:r w:rsidRPr="42FC5A44">
        <w:rPr>
          <w:rFonts w:ascii="Calibri" w:eastAsia="Calibri" w:hAnsi="Calibri" w:cs="Calibri"/>
          <w:sz w:val="20"/>
          <w:szCs w:val="20"/>
          <w:lang w:val="en-US"/>
        </w:rPr>
        <w:t xml:space="preserve"> </w:t>
      </w:r>
    </w:p>
    <w:p w14:paraId="060BE2D8" w14:textId="71739A96" w:rsidR="397823AB" w:rsidRDefault="397823AB" w:rsidP="42FC5A44">
      <w:pPr>
        <w:jc w:val="both"/>
      </w:pPr>
      <w:r w:rsidRPr="42FC5A44">
        <w:rPr>
          <w:rFonts w:ascii="Calibri" w:eastAsia="Calibri" w:hAnsi="Calibri" w:cs="Calibri"/>
          <w:sz w:val="20"/>
          <w:szCs w:val="20"/>
          <w:lang w:val="en-US"/>
        </w:rPr>
        <w:t xml:space="preserve">  </w:t>
      </w:r>
      <w:r w:rsidRPr="42FC5A44">
        <w:rPr>
          <w:rFonts w:ascii="Calibri" w:eastAsia="Calibri" w:hAnsi="Calibri" w:cs="Calibri"/>
          <w:lang w:val="en-US"/>
        </w:rPr>
        <w:t xml:space="preserve">      </w:t>
      </w:r>
      <w:r w:rsidRPr="42FC5A44">
        <w:rPr>
          <w:rFonts w:ascii="Calibri" w:eastAsia="Calibri" w:hAnsi="Calibri" w:cs="Calibri"/>
          <w:color w:val="0000FF"/>
          <w:sz w:val="20"/>
          <w:szCs w:val="20"/>
          <w:u w:val="single"/>
          <w:lang w:val="en-US"/>
        </w:rPr>
        <w:t>facebook.com/</w:t>
      </w:r>
      <w:proofErr w:type="spellStart"/>
      <w:r w:rsidRPr="42FC5A44">
        <w:rPr>
          <w:rFonts w:ascii="Calibri" w:eastAsia="Calibri" w:hAnsi="Calibri" w:cs="Calibri"/>
          <w:color w:val="0000FF"/>
          <w:sz w:val="20"/>
          <w:szCs w:val="20"/>
          <w:u w:val="single"/>
          <w:lang w:val="en-US"/>
        </w:rPr>
        <w:t>bewapp.asbl</w:t>
      </w:r>
      <w:proofErr w:type="spellEnd"/>
    </w:p>
    <w:p w14:paraId="165ACC19" w14:textId="25D63634" w:rsidR="003D6C81" w:rsidRDefault="003D6C81" w:rsidP="003D6C81">
      <w:pPr>
        <w:jc w:val="both"/>
        <w:rPr>
          <w:rStyle w:val="Hyperlink"/>
          <w:sz w:val="20"/>
          <w:szCs w:val="20"/>
          <w:lang w:val="en-US"/>
        </w:rPr>
      </w:pPr>
    </w:p>
    <w:sectPr w:rsidR="003D6C81" w:rsidSect="003D6C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B23A2" w14:textId="77777777" w:rsidR="004A70D0" w:rsidRDefault="004A70D0" w:rsidP="00EA1991">
      <w:r>
        <w:separator/>
      </w:r>
    </w:p>
  </w:endnote>
  <w:endnote w:type="continuationSeparator" w:id="0">
    <w:p w14:paraId="65E92C81" w14:textId="77777777" w:rsidR="004A70D0" w:rsidRDefault="004A70D0" w:rsidP="00EA1991">
      <w:r>
        <w:continuationSeparator/>
      </w:r>
    </w:p>
  </w:endnote>
  <w:endnote w:type="continuationNotice" w:id="1">
    <w:p w14:paraId="3DC86432" w14:textId="77777777" w:rsidR="004A70D0" w:rsidRDefault="004A7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29A86" w14:textId="77777777" w:rsidR="004A70D0" w:rsidRDefault="004A70D0" w:rsidP="00EA1991">
      <w:r>
        <w:separator/>
      </w:r>
    </w:p>
  </w:footnote>
  <w:footnote w:type="continuationSeparator" w:id="0">
    <w:p w14:paraId="029F4011" w14:textId="77777777" w:rsidR="004A70D0" w:rsidRDefault="004A70D0" w:rsidP="00EA1991">
      <w:r>
        <w:continuationSeparator/>
      </w:r>
    </w:p>
  </w:footnote>
  <w:footnote w:type="continuationNotice" w:id="1">
    <w:p w14:paraId="1230D3EB" w14:textId="77777777" w:rsidR="004A70D0" w:rsidRDefault="004A70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4C5"/>
    <w:rsid w:val="00001093"/>
    <w:rsid w:val="00007930"/>
    <w:rsid w:val="00020B2A"/>
    <w:rsid w:val="00037E9B"/>
    <w:rsid w:val="00064AF6"/>
    <w:rsid w:val="00066368"/>
    <w:rsid w:val="000A1E44"/>
    <w:rsid w:val="000A694C"/>
    <w:rsid w:val="000E44C5"/>
    <w:rsid w:val="00130BD9"/>
    <w:rsid w:val="00132405"/>
    <w:rsid w:val="001B48CE"/>
    <w:rsid w:val="001C7CB5"/>
    <w:rsid w:val="00217077"/>
    <w:rsid w:val="002259FC"/>
    <w:rsid w:val="00230E5D"/>
    <w:rsid w:val="00255230"/>
    <w:rsid w:val="00262883"/>
    <w:rsid w:val="0027074D"/>
    <w:rsid w:val="00283CD6"/>
    <w:rsid w:val="00297153"/>
    <w:rsid w:val="002A5AB1"/>
    <w:rsid w:val="002B5930"/>
    <w:rsid w:val="002C7A43"/>
    <w:rsid w:val="002D7335"/>
    <w:rsid w:val="002E00B3"/>
    <w:rsid w:val="002E0BEB"/>
    <w:rsid w:val="002F39C8"/>
    <w:rsid w:val="003037B1"/>
    <w:rsid w:val="003205F7"/>
    <w:rsid w:val="00324EEC"/>
    <w:rsid w:val="00363006"/>
    <w:rsid w:val="00375493"/>
    <w:rsid w:val="0038668A"/>
    <w:rsid w:val="003974C6"/>
    <w:rsid w:val="003A780D"/>
    <w:rsid w:val="003B7D83"/>
    <w:rsid w:val="003D6C81"/>
    <w:rsid w:val="003D7B43"/>
    <w:rsid w:val="003E2D98"/>
    <w:rsid w:val="00434732"/>
    <w:rsid w:val="00476A8D"/>
    <w:rsid w:val="00485701"/>
    <w:rsid w:val="004A20D7"/>
    <w:rsid w:val="004A3EC7"/>
    <w:rsid w:val="004A70D0"/>
    <w:rsid w:val="004B01EF"/>
    <w:rsid w:val="004C18B2"/>
    <w:rsid w:val="004D0D8B"/>
    <w:rsid w:val="004E16A5"/>
    <w:rsid w:val="0053129F"/>
    <w:rsid w:val="00532F3C"/>
    <w:rsid w:val="00542B35"/>
    <w:rsid w:val="00561138"/>
    <w:rsid w:val="0058008C"/>
    <w:rsid w:val="00580E31"/>
    <w:rsid w:val="005866F2"/>
    <w:rsid w:val="005B77BB"/>
    <w:rsid w:val="005C6182"/>
    <w:rsid w:val="005E4B7D"/>
    <w:rsid w:val="005E75FF"/>
    <w:rsid w:val="00614203"/>
    <w:rsid w:val="00631C6B"/>
    <w:rsid w:val="00661951"/>
    <w:rsid w:val="00666A8F"/>
    <w:rsid w:val="006943C4"/>
    <w:rsid w:val="006B46BE"/>
    <w:rsid w:val="006B491D"/>
    <w:rsid w:val="006C148E"/>
    <w:rsid w:val="006D228A"/>
    <w:rsid w:val="006E73C1"/>
    <w:rsid w:val="0071665B"/>
    <w:rsid w:val="007451C1"/>
    <w:rsid w:val="00766DCB"/>
    <w:rsid w:val="007A06BD"/>
    <w:rsid w:val="007C22BC"/>
    <w:rsid w:val="007C3072"/>
    <w:rsid w:val="007C3A8B"/>
    <w:rsid w:val="007D6B6C"/>
    <w:rsid w:val="007E2BA6"/>
    <w:rsid w:val="007E2F1E"/>
    <w:rsid w:val="007E6D47"/>
    <w:rsid w:val="007F41A0"/>
    <w:rsid w:val="0081491A"/>
    <w:rsid w:val="0082009F"/>
    <w:rsid w:val="00844A9B"/>
    <w:rsid w:val="00845E5F"/>
    <w:rsid w:val="00850334"/>
    <w:rsid w:val="008552CE"/>
    <w:rsid w:val="008644DB"/>
    <w:rsid w:val="00876279"/>
    <w:rsid w:val="008830D8"/>
    <w:rsid w:val="0088321F"/>
    <w:rsid w:val="008F7853"/>
    <w:rsid w:val="008F7B4E"/>
    <w:rsid w:val="008F7E37"/>
    <w:rsid w:val="00921DE6"/>
    <w:rsid w:val="009772C4"/>
    <w:rsid w:val="0098373B"/>
    <w:rsid w:val="00994FC5"/>
    <w:rsid w:val="0099527A"/>
    <w:rsid w:val="009C108A"/>
    <w:rsid w:val="009D7068"/>
    <w:rsid w:val="009E76B3"/>
    <w:rsid w:val="00A15432"/>
    <w:rsid w:val="00A2606A"/>
    <w:rsid w:val="00A2607D"/>
    <w:rsid w:val="00A40324"/>
    <w:rsid w:val="00A53698"/>
    <w:rsid w:val="00A72797"/>
    <w:rsid w:val="00A93C59"/>
    <w:rsid w:val="00AB261B"/>
    <w:rsid w:val="00AD77CD"/>
    <w:rsid w:val="00B1605C"/>
    <w:rsid w:val="00B3744E"/>
    <w:rsid w:val="00B56FBC"/>
    <w:rsid w:val="00B86F9B"/>
    <w:rsid w:val="00B960D0"/>
    <w:rsid w:val="00BA3684"/>
    <w:rsid w:val="00C06452"/>
    <w:rsid w:val="00C20881"/>
    <w:rsid w:val="00C3202F"/>
    <w:rsid w:val="00C616EC"/>
    <w:rsid w:val="00C77084"/>
    <w:rsid w:val="00C80A77"/>
    <w:rsid w:val="00C90A1D"/>
    <w:rsid w:val="00CA641D"/>
    <w:rsid w:val="00CA6945"/>
    <w:rsid w:val="00CA6F70"/>
    <w:rsid w:val="00CB46A3"/>
    <w:rsid w:val="00CD6F35"/>
    <w:rsid w:val="00CF0BAA"/>
    <w:rsid w:val="00CF467F"/>
    <w:rsid w:val="00D33DF4"/>
    <w:rsid w:val="00D37B6C"/>
    <w:rsid w:val="00D42E61"/>
    <w:rsid w:val="00DA4BE3"/>
    <w:rsid w:val="00DD2846"/>
    <w:rsid w:val="00DF0EC0"/>
    <w:rsid w:val="00E02F01"/>
    <w:rsid w:val="00E72239"/>
    <w:rsid w:val="00E75671"/>
    <w:rsid w:val="00E84D4E"/>
    <w:rsid w:val="00E9605E"/>
    <w:rsid w:val="00EA1991"/>
    <w:rsid w:val="00EB327C"/>
    <w:rsid w:val="00EB3D42"/>
    <w:rsid w:val="00ED5F0A"/>
    <w:rsid w:val="00EE595A"/>
    <w:rsid w:val="00F03E78"/>
    <w:rsid w:val="00F45819"/>
    <w:rsid w:val="00F47C4C"/>
    <w:rsid w:val="00F81561"/>
    <w:rsid w:val="00F871F2"/>
    <w:rsid w:val="00FB31B4"/>
    <w:rsid w:val="00FB582F"/>
    <w:rsid w:val="00FD3AA1"/>
    <w:rsid w:val="00FE6F23"/>
    <w:rsid w:val="397823AB"/>
    <w:rsid w:val="42FC5A44"/>
    <w:rsid w:val="49C9F5EA"/>
    <w:rsid w:val="6B2D19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0778"/>
  <w15:docId w15:val="{12A8B3AD-BA59-4A2C-9D7E-68850100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E44C5"/>
    <w:rPr>
      <w:rFonts w:cs="Times New Roman"/>
      <w:lang w:eastAsia="fr-BE"/>
    </w:rPr>
  </w:style>
  <w:style w:type="paragraph" w:styleId="Heading3">
    <w:name w:val="heading 3"/>
    <w:basedOn w:val="Normal"/>
    <w:next w:val="Normal"/>
    <w:link w:val="Heading3Char"/>
    <w:uiPriority w:val="9"/>
    <w:unhideWhenUsed/>
    <w:qFormat/>
    <w:rsid w:val="00E7567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44C5"/>
    <w:rPr>
      <w:color w:val="0000FF"/>
      <w:u w:val="single"/>
    </w:rPr>
  </w:style>
  <w:style w:type="paragraph" w:styleId="BalloonText">
    <w:name w:val="Balloon Text"/>
    <w:basedOn w:val="Normal"/>
    <w:link w:val="BalloonTextChar"/>
    <w:uiPriority w:val="99"/>
    <w:semiHidden/>
    <w:unhideWhenUsed/>
    <w:rsid w:val="000E44C5"/>
    <w:rPr>
      <w:rFonts w:ascii="Tahoma" w:hAnsi="Tahoma" w:cs="Tahoma"/>
      <w:sz w:val="16"/>
      <w:szCs w:val="16"/>
    </w:rPr>
  </w:style>
  <w:style w:type="character" w:customStyle="1" w:styleId="BalloonTextChar">
    <w:name w:val="Balloon Text Char"/>
    <w:basedOn w:val="DefaultParagraphFont"/>
    <w:link w:val="BalloonText"/>
    <w:uiPriority w:val="99"/>
    <w:semiHidden/>
    <w:rsid w:val="000E44C5"/>
    <w:rPr>
      <w:rFonts w:ascii="Tahoma" w:hAnsi="Tahoma" w:cs="Tahoma"/>
      <w:sz w:val="16"/>
      <w:szCs w:val="16"/>
      <w:lang w:eastAsia="fr-BE"/>
    </w:rPr>
  </w:style>
  <w:style w:type="character" w:styleId="FollowedHyperlink">
    <w:name w:val="FollowedHyperlink"/>
    <w:basedOn w:val="DefaultParagraphFont"/>
    <w:uiPriority w:val="99"/>
    <w:semiHidden/>
    <w:unhideWhenUsed/>
    <w:rsid w:val="00E02F01"/>
    <w:rPr>
      <w:color w:val="800080" w:themeColor="followedHyperlink"/>
      <w:u w:val="single"/>
    </w:rPr>
  </w:style>
  <w:style w:type="character" w:styleId="UnresolvedMention">
    <w:name w:val="Unresolved Mention"/>
    <w:basedOn w:val="DefaultParagraphFont"/>
    <w:uiPriority w:val="99"/>
    <w:rsid w:val="00E02F01"/>
    <w:rPr>
      <w:color w:val="808080"/>
      <w:shd w:val="clear" w:color="auto" w:fill="E6E6E6"/>
    </w:rPr>
  </w:style>
  <w:style w:type="character" w:customStyle="1" w:styleId="Heading3Char">
    <w:name w:val="Heading 3 Char"/>
    <w:basedOn w:val="DefaultParagraphFont"/>
    <w:link w:val="Heading3"/>
    <w:uiPriority w:val="9"/>
    <w:rsid w:val="00E75671"/>
    <w:rPr>
      <w:rFonts w:asciiTheme="majorHAnsi" w:eastAsiaTheme="majorEastAsia" w:hAnsiTheme="majorHAnsi" w:cstheme="majorBidi"/>
      <w:color w:val="243F60" w:themeColor="accent1" w:themeShade="7F"/>
      <w:sz w:val="24"/>
      <w:szCs w:val="24"/>
      <w:lang w:eastAsia="fr-BE"/>
    </w:rPr>
  </w:style>
  <w:style w:type="paragraph" w:styleId="Header">
    <w:name w:val="header"/>
    <w:basedOn w:val="Normal"/>
    <w:link w:val="HeaderChar"/>
    <w:uiPriority w:val="99"/>
    <w:unhideWhenUsed/>
    <w:rsid w:val="00EA1991"/>
    <w:pPr>
      <w:tabs>
        <w:tab w:val="center" w:pos="4536"/>
        <w:tab w:val="right" w:pos="9072"/>
      </w:tabs>
    </w:pPr>
  </w:style>
  <w:style w:type="character" w:customStyle="1" w:styleId="HeaderChar">
    <w:name w:val="Header Char"/>
    <w:basedOn w:val="DefaultParagraphFont"/>
    <w:link w:val="Header"/>
    <w:uiPriority w:val="99"/>
    <w:rsid w:val="00EA1991"/>
    <w:rPr>
      <w:rFonts w:cs="Times New Roman"/>
      <w:lang w:eastAsia="fr-BE"/>
    </w:rPr>
  </w:style>
  <w:style w:type="paragraph" w:styleId="Footer">
    <w:name w:val="footer"/>
    <w:basedOn w:val="Normal"/>
    <w:link w:val="FooterChar"/>
    <w:uiPriority w:val="99"/>
    <w:unhideWhenUsed/>
    <w:rsid w:val="00EA1991"/>
    <w:pPr>
      <w:tabs>
        <w:tab w:val="center" w:pos="4536"/>
        <w:tab w:val="right" w:pos="9072"/>
      </w:tabs>
    </w:pPr>
  </w:style>
  <w:style w:type="character" w:customStyle="1" w:styleId="FooterChar">
    <w:name w:val="Footer Char"/>
    <w:basedOn w:val="DefaultParagraphFont"/>
    <w:link w:val="Footer"/>
    <w:uiPriority w:val="99"/>
    <w:rsid w:val="00EA1991"/>
    <w:rPr>
      <w:rFonts w:cs="Times New Roman"/>
      <w:lang w:eastAsia="fr-BE"/>
    </w:rPr>
  </w:style>
  <w:style w:type="paragraph" w:styleId="Revision">
    <w:name w:val="Revision"/>
    <w:hidden/>
    <w:uiPriority w:val="99"/>
    <w:semiHidden/>
    <w:rsid w:val="00CB46A3"/>
    <w:rPr>
      <w:rFonts w:cs="Times New Roman"/>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6761">
      <w:bodyDiv w:val="1"/>
      <w:marLeft w:val="0"/>
      <w:marRight w:val="0"/>
      <w:marTop w:val="0"/>
      <w:marBottom w:val="0"/>
      <w:divBdr>
        <w:top w:val="none" w:sz="0" w:space="0" w:color="auto"/>
        <w:left w:val="none" w:sz="0" w:space="0" w:color="auto"/>
        <w:bottom w:val="none" w:sz="0" w:space="0" w:color="auto"/>
        <w:right w:val="none" w:sz="0" w:space="0" w:color="auto"/>
      </w:divBdr>
    </w:div>
    <w:div w:id="524757430">
      <w:bodyDiv w:val="1"/>
      <w:marLeft w:val="0"/>
      <w:marRight w:val="0"/>
      <w:marTop w:val="0"/>
      <w:marBottom w:val="0"/>
      <w:divBdr>
        <w:top w:val="none" w:sz="0" w:space="0" w:color="auto"/>
        <w:left w:val="none" w:sz="0" w:space="0" w:color="auto"/>
        <w:bottom w:val="none" w:sz="0" w:space="0" w:color="auto"/>
        <w:right w:val="none" w:sz="0" w:space="0" w:color="auto"/>
      </w:divBdr>
    </w:div>
    <w:div w:id="638455985">
      <w:bodyDiv w:val="1"/>
      <w:marLeft w:val="0"/>
      <w:marRight w:val="0"/>
      <w:marTop w:val="0"/>
      <w:marBottom w:val="0"/>
      <w:divBdr>
        <w:top w:val="none" w:sz="0" w:space="0" w:color="auto"/>
        <w:left w:val="none" w:sz="0" w:space="0" w:color="auto"/>
        <w:bottom w:val="none" w:sz="0" w:space="0" w:color="auto"/>
        <w:right w:val="none" w:sz="0" w:space="0" w:color="auto"/>
      </w:divBdr>
    </w:div>
    <w:div w:id="1225410906">
      <w:bodyDiv w:val="1"/>
      <w:marLeft w:val="0"/>
      <w:marRight w:val="0"/>
      <w:marTop w:val="0"/>
      <w:marBottom w:val="0"/>
      <w:divBdr>
        <w:top w:val="none" w:sz="0" w:space="0" w:color="auto"/>
        <w:left w:val="none" w:sz="0" w:space="0" w:color="auto"/>
        <w:bottom w:val="none" w:sz="0" w:space="0" w:color="auto"/>
        <w:right w:val="none" w:sz="0" w:space="0" w:color="auto"/>
      </w:divBdr>
    </w:div>
    <w:div w:id="195548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np@bewapp.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wapp.be/" TargetMode="External"/><Relationship Id="rId5" Type="http://schemas.openxmlformats.org/officeDocument/2006/relationships/styles" Target="styles.xml"/><Relationship Id="rId10" Type="http://schemas.openxmlformats.org/officeDocument/2006/relationships/hyperlink" Target="https://www.walloniepluspropre.be/grand-nettoyage-de-printem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8af678-596e-4ed1-b66e-81eb2fc92121" xsi:nil="true"/>
    <Fonction xmlns="c1f62130-94c6-46bd-ada0-4baa9572a609" xsi:nil="true"/>
    <lcf76f155ced4ddcb4097134ff3c332f xmlns="c1f62130-94c6-46bd-ada0-4baa9572a609">
      <Terms xmlns="http://schemas.microsoft.com/office/infopath/2007/PartnerControls"/>
    </lcf76f155ced4ddcb4097134ff3c332f>
    <Extrait xmlns="c1f62130-94c6-46bd-ada0-4baa9572a609" xsi:nil="true"/>
    <Presse xmlns="c1f62130-94c6-46bd-ada0-4baa9572a609" xsi:nil="true"/>
    <Auteurdelarticle xmlns="c1f62130-94c6-46bd-ada0-4baa9572a609" xsi:nil="true"/>
    <Programmedactions xmlns="c1f62130-94c6-46bd-ada0-4baa9572a609" xsi:nil="true"/>
    <Auteurdelacitation xmlns="c1f62130-94c6-46bd-ada0-4baa9572a609" xsi:nil="true"/>
    <Provenance xmlns="c1f62130-94c6-46bd-ada0-4baa9572a609" xsi:nil="true"/>
    <Appr_x00e9_ciation xmlns="c1f62130-94c6-46bd-ada0-4baa9572a6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63BA7C0270C841A20FE3A15E4FDFD9" ma:contentTypeVersion="24" ma:contentTypeDescription="Crée un document." ma:contentTypeScope="" ma:versionID="3e11904ae56f5c68646191629ff33d25">
  <xsd:schema xmlns:xsd="http://www.w3.org/2001/XMLSchema" xmlns:xs="http://www.w3.org/2001/XMLSchema" xmlns:p="http://schemas.microsoft.com/office/2006/metadata/properties" xmlns:ns2="c1f62130-94c6-46bd-ada0-4baa9572a609" xmlns:ns3="4f8af678-596e-4ed1-b66e-81eb2fc92121" targetNamespace="http://schemas.microsoft.com/office/2006/metadata/properties" ma:root="true" ma:fieldsID="bec8c4f99e71f31acbb85cf6a3c6083f" ns2:_="" ns3:_="">
    <xsd:import namespace="c1f62130-94c6-46bd-ada0-4baa9572a609"/>
    <xsd:import namespace="4f8af678-596e-4ed1-b66e-81eb2fc92121"/>
    <xsd:element name="properties">
      <xsd:complexType>
        <xsd:sequence>
          <xsd:element name="documentManagement">
            <xsd:complexType>
              <xsd:all>
                <xsd:element ref="ns2:MediaServiceMetadata" minOccurs="0"/>
                <xsd:element ref="ns2:MediaServiceFastMetadata" minOccurs="0"/>
                <xsd:element ref="ns2:Programmedaction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Appr_x00e9_ciation" minOccurs="0"/>
                <xsd:element ref="ns2:Presse" minOccurs="0"/>
                <xsd:element ref="ns2:Auteurdelarticle" minOccurs="0"/>
                <xsd:element ref="ns2:Auteurdelacitation" minOccurs="0"/>
                <xsd:element ref="ns2:Fonction" minOccurs="0"/>
                <xsd:element ref="ns2:Provenance" minOccurs="0"/>
                <xsd:element ref="ns2:Extrai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62130-94c6-46bd-ada0-4baa9572a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ammedactions" ma:index="10" nillable="true" ma:displayName="Année de mise en œuvre" ma:description="Dans quel programme d'actions cette action est-elle intégrée ? (plusieurs choix possibles)" ma:format="Dropdown" ma:internalName="Programmedactions">
      <xsd:complexType>
        <xsd:complexContent>
          <xsd:extension base="dms:MultiChoice">
            <xsd:sequence>
              <xsd:element name="Value" maxOccurs="unbounded" minOccurs="0" nillable="true">
                <xsd:simpleType>
                  <xsd:restriction base="dms:Choice">
                    <xsd:enumeration value="2020"/>
                    <xsd:enumeration value="2021"/>
                    <xsd:enumeration value="2022"/>
                  </xsd:restriction>
                </xsd:simpleType>
              </xsd:element>
            </xsd:sequence>
          </xsd:extension>
        </xsd:complexContent>
      </xsd:complex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Appr_x00e9_ciation" ma:index="22" nillable="true" ma:displayName="Appréciation" ma:description="L'appréciation permet de distinguer les articles qui jugent l'action de Be WaPP comme positive (+) et ceux qui jugent les négativement (-)" ma:format="Dropdown" ma:internalName="Appr_x00e9_ciation">
      <xsd:simpleType>
        <xsd:restriction base="dms:Choice">
          <xsd:enumeration value="Positif"/>
          <xsd:enumeration value="Neutre"/>
          <xsd:enumeration value="Négatif"/>
        </xsd:restriction>
      </xsd:simpleType>
    </xsd:element>
    <xsd:element name="Presse" ma:index="23" nillable="true" ma:displayName="Presse" ma:description="Le nom du journal dans lequel parait l'article." ma:format="Dropdown" ma:internalName="Presse">
      <xsd:simpleType>
        <xsd:union memberTypes="dms:Text">
          <xsd:simpleType>
            <xsd:restriction base="dms:Choice">
              <xsd:enumeration value="La Libre Belgique"/>
              <xsd:enumeration value="Vers l'Avenir"/>
              <xsd:enumeration value="La Meuse"/>
              <xsd:enumeration value="Belga"/>
              <xsd:enumeration value="La DH"/>
              <xsd:enumeration value="Sud Presse"/>
              <xsd:enumeration value="Nord Eclair"/>
              <xsd:enumeration value="La Capitale"/>
              <xsd:enumeration value="La Nouvelle Gazette"/>
              <xsd:enumeration value="La Province"/>
              <xsd:enumeration value="Le Soir"/>
            </xsd:restriction>
          </xsd:simpleType>
        </xsd:union>
      </xsd:simpleType>
    </xsd:element>
    <xsd:element name="Auteurdelarticle" ma:index="24" nillable="true" ma:displayName="Auteur de l'article" ma:format="Dropdown" ma:internalName="Auteurdelarticle">
      <xsd:simpleType>
        <xsd:restriction base="dms:Text">
          <xsd:maxLength value="255"/>
        </xsd:restriction>
      </xsd:simpleType>
    </xsd:element>
    <xsd:element name="Auteurdelacitation" ma:index="25" nillable="true" ma:displayName="Auteur de la citation" ma:description="Auteur de la citation extraite et non auteur de l'article" ma:format="Dropdown" ma:internalName="Auteurdelacitation">
      <xsd:simpleType>
        <xsd:restriction base="dms:Text">
          <xsd:maxLength value="255"/>
        </xsd:restriction>
      </xsd:simpleType>
    </xsd:element>
    <xsd:element name="Fonction" ma:index="26" nillable="true" ma:displayName="Fonction" ma:description="Fonction de l'auteur de la citation reprise en extrait" ma:format="Dropdown" ma:internalName="Fonction">
      <xsd:simpleType>
        <xsd:union memberTypes="dms:Text">
          <xsd:simpleType>
            <xsd:restriction base="dms:Choice">
              <xsd:enumeration value="Citoyen.ne"/>
              <xsd:enumeration value="Membre d'une intercommunale"/>
              <xsd:enumeration value="Membre d'une association"/>
              <xsd:enumeration value="Echevin.ne"/>
              <xsd:enumeration value="Bourgmestre"/>
            </xsd:restriction>
          </xsd:simpleType>
        </xsd:union>
      </xsd:simpleType>
    </xsd:element>
    <xsd:element name="Provenance" ma:index="27" nillable="true" ma:displayName="Provenance" ma:description="Provenance de l'auteur" ma:format="Dropdown" ma:internalName="Provenance">
      <xsd:simpleType>
        <xsd:union memberTypes="dms:Text">
          <xsd:simpleType>
            <xsd:restriction base="dms:Choice">
              <xsd:enumeration value="AIDE"/>
              <xsd:enumeration value="BEP"/>
              <xsd:enumeration value="HYGEA"/>
              <xsd:enumeration value="IDELUX-Envir."/>
              <xsd:enumeration value="In BW"/>
              <xsd:enumeration value="INTRADEL"/>
              <xsd:enumeration value="IPALLE"/>
              <xsd:enumeration value="TIBI"/>
              <xsd:enumeration value="Aiseau-Presles"/>
              <xsd:enumeration value="Amay"/>
              <xsd:enumeration value="Amblève"/>
              <xsd:enumeration value="Andenne"/>
              <xsd:enumeration value="Anderlues"/>
            </xsd:restriction>
          </xsd:simpleType>
        </xsd:union>
      </xsd:simpleType>
    </xsd:element>
    <xsd:element name="Extrait" ma:index="28" nillable="true" ma:displayName="Extrait" ma:description="Extraits de la citation ou des citations mettant Be WaPP en avant ou la jugeant négativement" ma:format="Dropdown" ma:internalName="Extrait">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Balises d’images" ma:readOnly="false" ma:fieldId="{5cf76f15-5ced-4ddc-b409-7134ff3c332f}" ma:taxonomyMulti="true" ma:sspId="c03d5eb7-af00-4fd5-bb57-e6d8f178d4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8af678-596e-4ed1-b66e-81eb2fc9212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31" nillable="true" ma:displayName="Taxonomy Catch All Column" ma:hidden="true" ma:list="{eeecd538-ca0a-43d1-a03b-7552ace0964e}" ma:internalName="TaxCatchAll" ma:showField="CatchAllData" ma:web="4f8af678-596e-4ed1-b66e-81eb2fc92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3F53F-543F-4CDF-B224-2DF677A474F9}">
  <ds:schemaRefs>
    <ds:schemaRef ds:uri="http://schemas.microsoft.com/office/2006/metadata/properties"/>
    <ds:schemaRef ds:uri="http://schemas.microsoft.com/office/infopath/2007/PartnerControls"/>
    <ds:schemaRef ds:uri="4f8af678-596e-4ed1-b66e-81eb2fc92121"/>
    <ds:schemaRef ds:uri="c1f62130-94c6-46bd-ada0-4baa9572a609"/>
  </ds:schemaRefs>
</ds:datastoreItem>
</file>

<file path=customXml/itemProps2.xml><?xml version="1.0" encoding="utf-8"?>
<ds:datastoreItem xmlns:ds="http://schemas.openxmlformats.org/officeDocument/2006/customXml" ds:itemID="{CE727A56-2818-4A4B-A4B1-CA11BFFE4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62130-94c6-46bd-ada0-4baa9572a609"/>
    <ds:schemaRef ds:uri="4f8af678-596e-4ed1-b66e-81eb2fc92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9CBA3-9AED-421A-A2F3-AFA67AE4B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1947</Characters>
  <Application>Microsoft Office Word</Application>
  <DocSecurity>4</DocSecurity>
  <Lines>16</Lines>
  <Paragraphs>4</Paragraphs>
  <ScaleCrop>false</ScaleCrop>
  <Company>Hewlett-Packard Company</Company>
  <LinksUpToDate>false</LinksUpToDate>
  <CharactersWithSpaces>2284</CharactersWithSpaces>
  <SharedDoc>false</SharedDoc>
  <HLinks>
    <vt:vector size="18" baseType="variant">
      <vt:variant>
        <vt:i4>5963890</vt:i4>
      </vt:variant>
      <vt:variant>
        <vt:i4>6</vt:i4>
      </vt:variant>
      <vt:variant>
        <vt:i4>0</vt:i4>
      </vt:variant>
      <vt:variant>
        <vt:i4>5</vt:i4>
      </vt:variant>
      <vt:variant>
        <vt:lpwstr>mailto:gnp@bewapp.be</vt:lpwstr>
      </vt:variant>
      <vt:variant>
        <vt:lpwstr/>
      </vt:variant>
      <vt:variant>
        <vt:i4>327750</vt:i4>
      </vt:variant>
      <vt:variant>
        <vt:i4>3</vt:i4>
      </vt:variant>
      <vt:variant>
        <vt:i4>0</vt:i4>
      </vt:variant>
      <vt:variant>
        <vt:i4>5</vt:i4>
      </vt:variant>
      <vt:variant>
        <vt:lpwstr>http://www.bewapp.be/</vt:lpwstr>
      </vt:variant>
      <vt:variant>
        <vt:lpwstr/>
      </vt:variant>
      <vt:variant>
        <vt:i4>8257581</vt:i4>
      </vt:variant>
      <vt:variant>
        <vt:i4>0</vt:i4>
      </vt:variant>
      <vt:variant>
        <vt:i4>0</vt:i4>
      </vt:variant>
      <vt:variant>
        <vt:i4>5</vt:i4>
      </vt:variant>
      <vt:variant>
        <vt:lpwstr>https://www.walloniepluspropre.be/grand-nettoyage-de-printemps/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melchiorre</dc:creator>
  <cp:keywords/>
  <dc:description/>
  <cp:lastModifiedBy>Lena Oger | Be WaPP</cp:lastModifiedBy>
  <cp:revision>28</cp:revision>
  <cp:lastPrinted>2018-12-04T22:28:00Z</cp:lastPrinted>
  <dcterms:created xsi:type="dcterms:W3CDTF">2021-01-15T19:52:00Z</dcterms:created>
  <dcterms:modified xsi:type="dcterms:W3CDTF">2022-12-07T20:52:00Z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0x010100C363BA7C0270C841A20FE3A15E4FDFD9</vt:lpwstr>
  </property>
  <property fmtid="{D5CDD505-2E9C-101B-9397-08002B2CF9AE}" pid="3" name="TaxKeyword">
    <vt:lpwstr/>
  </property>
  <property fmtid="{D5CDD505-2E9C-101B-9397-08002B2CF9AE}" pid="4" name="LienTeamLeader">
    <vt:lpwstr>, </vt:lpwstr>
  </property>
  <property fmtid="{D5CDD505-2E9C-101B-9397-08002B2CF9AE}" pid="5" name="Lien vers TeamLeader">
    <vt:lpwstr>, </vt:lpwstr>
  </property>
  <property fmtid="{D5CDD505-2E9C-101B-9397-08002B2CF9AE}" pid="6" name="MediaServiceImageTags">
    <vt:lpwstr/>
  </property>
</Properties>
</file>